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2993" w14:textId="4D18216D" w:rsidR="00082ABA" w:rsidRPr="007F47DA" w:rsidRDefault="00DE2C41" w:rsidP="00082ABA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Segoe UI"/>
          <w:kern w:val="0"/>
          <w:sz w:val="36"/>
          <w:szCs w:val="36"/>
          <w:lang w:eastAsia="en-GB"/>
          <w14:ligatures w14:val="none"/>
        </w:rPr>
      </w:pPr>
      <w:r w:rsidRPr="007F47DA">
        <w:rPr>
          <w:rFonts w:ascii="Candara" w:eastAsia="Times New Roman" w:hAnsi="Candara" w:cs="Segoe UI"/>
          <w:b/>
          <w:bCs/>
          <w:kern w:val="0"/>
          <w:sz w:val="36"/>
          <w:szCs w:val="36"/>
          <w:lang w:eastAsia="en-GB"/>
          <w14:ligatures w14:val="none"/>
        </w:rPr>
        <w:t>Sales and Marketing Executive</w:t>
      </w:r>
      <w:r w:rsidR="007909D9" w:rsidRPr="007F47DA">
        <w:rPr>
          <w:rFonts w:ascii="Candara" w:eastAsia="Times New Roman" w:hAnsi="Candara" w:cs="Segoe UI"/>
          <w:b/>
          <w:bCs/>
          <w:kern w:val="0"/>
          <w:sz w:val="36"/>
          <w:szCs w:val="36"/>
          <w:lang w:eastAsia="en-GB"/>
          <w14:ligatures w14:val="none"/>
        </w:rPr>
        <w:t xml:space="preserve"> </w:t>
      </w:r>
    </w:p>
    <w:p w14:paraId="4B0282EC" w14:textId="77777777" w:rsidR="00656936" w:rsidRPr="00656936" w:rsidRDefault="00656936" w:rsidP="00656936">
      <w:pPr>
        <w:shd w:val="clear" w:color="auto" w:fill="FFFFFF"/>
        <w:spacing w:after="60" w:line="240" w:lineRule="auto"/>
        <w:ind w:left="227"/>
        <w:textAlignment w:val="baseline"/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</w:pPr>
      <w:r w:rsidRPr="00656936"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  <w:t>Job Description</w:t>
      </w:r>
    </w:p>
    <w:p w14:paraId="1ADDC059" w14:textId="635D533C" w:rsidR="00EA29AF" w:rsidRPr="00DD5A8D" w:rsidRDefault="00EA29AF" w:rsidP="00EA29A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EA29A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Forge and nurture enduring client relationships to expand our </w:t>
      </w:r>
      <w:r w:rsidR="00DE2C41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certification programmes and </w:t>
      </w:r>
      <w:r w:rsidRPr="00EA29A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training </w:t>
      </w:r>
      <w:r w:rsidR="00DE2C41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courses</w:t>
      </w:r>
    </w:p>
    <w:p w14:paraId="4828C670" w14:textId="0E4F1C16" w:rsidR="00EA29AF" w:rsidRPr="00EA29AF" w:rsidRDefault="00EA29AF" w:rsidP="00EA29A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lang w:eastAsia="en-GB"/>
        </w:rPr>
      </w:pPr>
      <w:r w:rsidRPr="00EA29A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Engage with leads via social media, messaging</w:t>
      </w:r>
      <w:r w:rsidRPr="00EA29AF">
        <w:rPr>
          <w:rFonts w:ascii="Candara" w:eastAsia="Times New Roman" w:hAnsi="Candara"/>
          <w:color w:val="2E3849"/>
          <w:kern w:val="0"/>
          <w:sz w:val="24"/>
          <w:szCs w:val="24"/>
          <w:lang w:eastAsia="en-GB"/>
          <w14:ligatures w14:val="none"/>
        </w:rPr>
        <w:t xml:space="preserve"> apps, and email, turning prospects into partners</w:t>
      </w:r>
    </w:p>
    <w:p w14:paraId="5F5181B0" w14:textId="0BF53211" w:rsidR="00EA29AF" w:rsidRPr="00EA29AF" w:rsidRDefault="00EA29AF" w:rsidP="00EA29A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lang w:eastAsia="en-GB"/>
        </w:rPr>
      </w:pPr>
      <w:r w:rsidRPr="00EA29AF">
        <w:rPr>
          <w:rFonts w:ascii="Candara" w:eastAsia="Times New Roman" w:hAnsi="Candara"/>
          <w:color w:val="2E3849"/>
          <w:kern w:val="0"/>
          <w:sz w:val="24"/>
          <w:szCs w:val="24"/>
          <w:lang w:eastAsia="en-GB"/>
          <w14:ligatures w14:val="none"/>
        </w:rPr>
        <w:t>Present our training solutions directly, addressing client needs with tailored recommendations</w:t>
      </w:r>
    </w:p>
    <w:p w14:paraId="51ED7E17" w14:textId="588E60E2" w:rsidR="00EA29AF" w:rsidRPr="00EA29AF" w:rsidRDefault="00EA29AF" w:rsidP="00C32AE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EA29A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To make outgoing calls to promote training courses to potential 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clients/companies</w:t>
      </w:r>
    </w:p>
    <w:p w14:paraId="15784F6D" w14:textId="1F0B0ADB" w:rsidR="00EA29AF" w:rsidRPr="00EA29AF" w:rsidRDefault="00EA29AF" w:rsidP="00C32AE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EA29A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To make research or background studies on potential clients/companies </w:t>
      </w:r>
    </w:p>
    <w:p w14:paraId="49EB3156" w14:textId="682C5C6D" w:rsidR="000A5728" w:rsidRPr="000A5728" w:rsidRDefault="000A5728" w:rsidP="00C32AE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Coordinate training program</w:t>
      </w:r>
      <w:r w:rsidR="00C32AEF"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me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s</w:t>
      </w:r>
      <w:r w:rsidR="00C32AEF"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,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including scheduling, venue booking and set-up, handling payment</w:t>
      </w:r>
      <w:r w:rsidR="00C32AEF"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s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and HRD Corp grant and claim submissions, and training registration</w:t>
      </w:r>
    </w:p>
    <w:p w14:paraId="057BCDBD" w14:textId="75A912C1" w:rsidR="00082ABA" w:rsidRPr="00C32AEF" w:rsidRDefault="00082ABA" w:rsidP="00C3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4" w:hanging="227"/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</w:pP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>Assist in the administration of training including enrolment, organising the training sessions, attendance taking, compiling evaluation feedback</w:t>
      </w:r>
      <w:r w:rsidR="00656936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>,</w:t>
      </w: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 xml:space="preserve"> and updating of training results and records, processing of funding and certificates, proper documentation</w:t>
      </w:r>
      <w:r w:rsidR="00656936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>,</w:t>
      </w: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 xml:space="preserve"> and filing</w:t>
      </w:r>
    </w:p>
    <w:p w14:paraId="79907D42" w14:textId="72417184" w:rsidR="00082ABA" w:rsidRPr="00C32AEF" w:rsidRDefault="00082ABA" w:rsidP="00C3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4" w:hanging="227"/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</w:pP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>Ensure training operations are carried out smoothly and highlight exceptions</w:t>
      </w:r>
    </w:p>
    <w:p w14:paraId="3722569F" w14:textId="6927AC78" w:rsidR="00082ABA" w:rsidRPr="00C32AEF" w:rsidRDefault="00082ABA" w:rsidP="00C32A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4" w:hanging="227"/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</w:pP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 xml:space="preserve">Liaise with the relevant agencies and institutions on their training requirements including submission of training records, results, </w:t>
      </w:r>
      <w:r w:rsidR="001B678B"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>certificates,</w:t>
      </w:r>
      <w:r w:rsidRPr="00C32AEF">
        <w:rPr>
          <w:rFonts w:ascii="Candara" w:eastAsia="Times New Roman" w:hAnsi="Candara" w:cs="Segoe UI"/>
          <w:kern w:val="0"/>
          <w:sz w:val="24"/>
          <w:szCs w:val="24"/>
          <w:lang w:eastAsia="en-GB"/>
          <w14:ligatures w14:val="none"/>
        </w:rPr>
        <w:t xml:space="preserve"> and funding applications</w:t>
      </w:r>
    </w:p>
    <w:p w14:paraId="3B61DF2A" w14:textId="321066CA" w:rsidR="00082ABA" w:rsidRPr="00C32AEF" w:rsidRDefault="00082ABA" w:rsidP="00C32AE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Process and ensure proper billing of courses</w:t>
      </w:r>
    </w:p>
    <w:p w14:paraId="34BB1A16" w14:textId="61F852DD" w:rsidR="00082ABA" w:rsidRPr="00C32AEF" w:rsidRDefault="00082ABA" w:rsidP="00C32AEF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Monitor and track collection of various forms of receivables including bills, fundings</w:t>
      </w:r>
      <w:r w:rsidR="007F47DA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,</w:t>
      </w:r>
      <w:r w:rsidRPr="00C32AEF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etc</w:t>
      </w:r>
    </w:p>
    <w:p w14:paraId="23E0DB78" w14:textId="77777777" w:rsidR="0029331B" w:rsidRPr="000A5728" w:rsidRDefault="0029331B" w:rsidP="0029331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</w:p>
    <w:p w14:paraId="511CEF2A" w14:textId="35CAE871" w:rsidR="000A5728" w:rsidRPr="00656936" w:rsidRDefault="000A5728" w:rsidP="00656936">
      <w:pPr>
        <w:shd w:val="clear" w:color="auto" w:fill="FFFFFF"/>
        <w:spacing w:after="60" w:line="240" w:lineRule="auto"/>
        <w:ind w:left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u w:val="single"/>
          <w:lang w:eastAsia="en-GB"/>
          <w14:ligatures w14:val="none"/>
        </w:rPr>
      </w:pPr>
      <w:r w:rsidRPr="00656936"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Job </w:t>
      </w:r>
      <w:r w:rsidRPr="00656936"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  <w:t>Requirements</w:t>
      </w:r>
    </w:p>
    <w:p w14:paraId="2C006E93" w14:textId="4DD70E38" w:rsidR="00B92A00" w:rsidRDefault="00EA29AF" w:rsidP="0029331B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Ambitious individuals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with one to two years of </w:t>
      </w: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sales 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and marketing </w:t>
      </w: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experience, 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preferably with a</w:t>
      </w: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t</w:t>
      </w: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raining </w:t>
      </w:r>
      <w:r w:rsid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p</w:t>
      </w: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rovider</w:t>
      </w:r>
    </w:p>
    <w:p w14:paraId="279ECABB" w14:textId="77777777" w:rsidR="00B92A00" w:rsidRPr="000A5728" w:rsidRDefault="00B92A00" w:rsidP="00B92A00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Bachelor</w:t>
      </w:r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’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s </w:t>
      </w:r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d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egree in relevant field</w:t>
      </w:r>
    </w:p>
    <w:p w14:paraId="13C73ED1" w14:textId="77777777" w:rsidR="00B92A00" w:rsidRPr="000A5728" w:rsidRDefault="00B92A00" w:rsidP="00B92A00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A self-starter who is highly focused on delivering excellent services and developing effective relationships throughout the organi</w:t>
      </w:r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s</w:t>
      </w:r>
      <w:r w:rsidRPr="000A5728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ation</w:t>
      </w:r>
    </w:p>
    <w:p w14:paraId="5DC18DF3" w14:textId="77777777" w:rsidR="00B92A00" w:rsidRDefault="00B92A00" w:rsidP="00511A81">
      <w:pPr>
        <w:numPr>
          <w:ilvl w:val="0"/>
          <w:numId w:val="5"/>
        </w:numPr>
        <w:shd w:val="clear" w:color="auto" w:fill="FFFFFF"/>
        <w:spacing w:after="0" w:line="240" w:lineRule="auto"/>
        <w:ind w:left="454" w:hanging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B92A00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Detailed oriented talent with excellent time and work load management skill</w:t>
      </w:r>
    </w:p>
    <w:p w14:paraId="6EC75B55" w14:textId="77777777" w:rsidR="001B678B" w:rsidRDefault="001B678B" w:rsidP="001B678B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</w:p>
    <w:p w14:paraId="533B72A7" w14:textId="37C4D75A" w:rsidR="001B678B" w:rsidRPr="001B678B" w:rsidRDefault="001B678B" w:rsidP="001B678B">
      <w:pPr>
        <w:shd w:val="clear" w:color="auto" w:fill="FFFFFF"/>
        <w:spacing w:after="60" w:line="240" w:lineRule="auto"/>
        <w:ind w:left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u w:val="single"/>
          <w:lang w:eastAsia="en-GB"/>
          <w14:ligatures w14:val="none"/>
        </w:rPr>
      </w:pPr>
      <w:r w:rsidRPr="001B678B"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  <w:t xml:space="preserve">How to </w:t>
      </w:r>
      <w:r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  <w:t>A</w:t>
      </w:r>
      <w:r w:rsidRPr="001B678B">
        <w:rPr>
          <w:rFonts w:ascii="Candara" w:eastAsia="Times New Roman" w:hAnsi="Candara" w:cs="Arial"/>
          <w:b/>
          <w:bCs/>
          <w:color w:val="2E3849"/>
          <w:kern w:val="0"/>
          <w:sz w:val="24"/>
          <w:szCs w:val="24"/>
          <w:u w:val="single"/>
          <w:lang w:eastAsia="en-GB"/>
          <w14:ligatures w14:val="none"/>
        </w:rPr>
        <w:t>pply</w:t>
      </w:r>
    </w:p>
    <w:p w14:paraId="1C81A74D" w14:textId="12D3D349" w:rsidR="001B678B" w:rsidRPr="001B678B" w:rsidRDefault="001B678B" w:rsidP="001B678B">
      <w:pPr>
        <w:shd w:val="clear" w:color="auto" w:fill="FFFFFF"/>
        <w:spacing w:after="0" w:line="240" w:lineRule="auto"/>
        <w:ind w:left="227"/>
        <w:textAlignment w:val="baseline"/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</w:pPr>
      <w:r w:rsidRPr="001B678B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Interested applicants, please apply </w:t>
      </w:r>
      <w:r w:rsidRPr="001B678B">
        <w:rPr>
          <w:rFonts w:ascii="Candara" w:eastAsia="Times New Roman" w:hAnsi="Candara"/>
          <w:color w:val="2E3849"/>
          <w:kern w:val="0"/>
          <w:sz w:val="24"/>
          <w:szCs w:val="24"/>
          <w:lang w:eastAsia="en-GB"/>
          <w14:ligatures w14:val="none"/>
        </w:rPr>
        <w:t>with your current and expected salaries</w:t>
      </w:r>
      <w:r w:rsidRPr="001B678B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, full personal and career details, contact numbers and notice period required</w:t>
      </w:r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to </w:t>
      </w:r>
      <w:hyperlink r:id="rId5" w:history="1">
        <w:r w:rsidR="007F47DA" w:rsidRPr="007B1133">
          <w:rPr>
            <w:rStyle w:val="Hyperlink"/>
            <w:rFonts w:ascii="Candara" w:eastAsia="Times New Roman" w:hAnsi="Candara" w:cs="Arial"/>
            <w:kern w:val="0"/>
            <w:sz w:val="24"/>
            <w:szCs w:val="24"/>
            <w:lang w:eastAsia="en-GB"/>
            <w14:ligatures w14:val="none"/>
          </w:rPr>
          <w:t>hr@prominentsustainability.com</w:t>
        </w:r>
      </w:hyperlink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.</w:t>
      </w:r>
      <w:r w:rsidR="007F47DA"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ndara" w:eastAsia="Times New Roman" w:hAnsi="Candara" w:cs="Arial"/>
          <w:color w:val="2E3849"/>
          <w:kern w:val="0"/>
          <w:sz w:val="24"/>
          <w:szCs w:val="24"/>
          <w:lang w:eastAsia="en-GB"/>
          <w14:ligatures w14:val="none"/>
        </w:rPr>
        <w:t>The closing date for application is 15 March 2024. Only shortlisted candidates will be contacted.</w:t>
      </w:r>
    </w:p>
    <w:sectPr w:rsidR="001B678B" w:rsidRPr="001B6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7CB"/>
    <w:multiLevelType w:val="multilevel"/>
    <w:tmpl w:val="F27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6B48"/>
    <w:multiLevelType w:val="multilevel"/>
    <w:tmpl w:val="FB58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C1D29"/>
    <w:multiLevelType w:val="multilevel"/>
    <w:tmpl w:val="E22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807B2"/>
    <w:multiLevelType w:val="multilevel"/>
    <w:tmpl w:val="BF1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D7999"/>
    <w:multiLevelType w:val="multilevel"/>
    <w:tmpl w:val="8118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64155C"/>
    <w:multiLevelType w:val="multilevel"/>
    <w:tmpl w:val="1A5A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A08F1"/>
    <w:multiLevelType w:val="multilevel"/>
    <w:tmpl w:val="8A4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2D96"/>
    <w:multiLevelType w:val="multilevel"/>
    <w:tmpl w:val="336E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066E68"/>
    <w:multiLevelType w:val="hybridMultilevel"/>
    <w:tmpl w:val="98988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667F9"/>
    <w:multiLevelType w:val="multilevel"/>
    <w:tmpl w:val="F74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E62BE"/>
    <w:multiLevelType w:val="multilevel"/>
    <w:tmpl w:val="D19A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902815">
    <w:abstractNumId w:val="6"/>
  </w:num>
  <w:num w:numId="2" w16cid:durableId="875192827">
    <w:abstractNumId w:val="5"/>
  </w:num>
  <w:num w:numId="3" w16cid:durableId="1997687182">
    <w:abstractNumId w:val="9"/>
  </w:num>
  <w:num w:numId="4" w16cid:durableId="1712873574">
    <w:abstractNumId w:val="2"/>
  </w:num>
  <w:num w:numId="5" w16cid:durableId="892496906">
    <w:abstractNumId w:val="3"/>
  </w:num>
  <w:num w:numId="6" w16cid:durableId="643974349">
    <w:abstractNumId w:val="4"/>
  </w:num>
  <w:num w:numId="7" w16cid:durableId="48263749">
    <w:abstractNumId w:val="7"/>
  </w:num>
  <w:num w:numId="8" w16cid:durableId="1714885709">
    <w:abstractNumId w:val="1"/>
  </w:num>
  <w:num w:numId="9" w16cid:durableId="1920283506">
    <w:abstractNumId w:val="8"/>
  </w:num>
  <w:num w:numId="10" w16cid:durableId="771435688">
    <w:abstractNumId w:val="0"/>
  </w:num>
  <w:num w:numId="11" w16cid:durableId="389156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69"/>
    <w:rsid w:val="00082ABA"/>
    <w:rsid w:val="000A5728"/>
    <w:rsid w:val="001614FA"/>
    <w:rsid w:val="001B678B"/>
    <w:rsid w:val="002251E6"/>
    <w:rsid w:val="0029331B"/>
    <w:rsid w:val="00635569"/>
    <w:rsid w:val="00656936"/>
    <w:rsid w:val="00756906"/>
    <w:rsid w:val="007909D9"/>
    <w:rsid w:val="007F47DA"/>
    <w:rsid w:val="00B92A00"/>
    <w:rsid w:val="00C12CA1"/>
    <w:rsid w:val="00C32AEF"/>
    <w:rsid w:val="00CB6F1C"/>
    <w:rsid w:val="00D545EA"/>
    <w:rsid w:val="00DD5A8D"/>
    <w:rsid w:val="00DE2C41"/>
    <w:rsid w:val="00EA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77F8"/>
  <w15:chartTrackingRefBased/>
  <w15:docId w15:val="{449DB1BC-49BD-4015-9B2F-715BD68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2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2ABA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2ABA"/>
    <w:rPr>
      <w:b/>
      <w:bCs/>
    </w:rPr>
  </w:style>
  <w:style w:type="character" w:customStyle="1" w:styleId="white-space-pre">
    <w:name w:val="white-space-pre"/>
    <w:basedOn w:val="DefaultParagraphFont"/>
    <w:rsid w:val="00082ABA"/>
  </w:style>
  <w:style w:type="character" w:customStyle="1" w:styleId="hbvzbc">
    <w:name w:val="hbvzbc"/>
    <w:basedOn w:val="DefaultParagraphFont"/>
    <w:rsid w:val="00C12CA1"/>
  </w:style>
  <w:style w:type="character" w:customStyle="1" w:styleId="wbzude">
    <w:name w:val="wbzude"/>
    <w:basedOn w:val="DefaultParagraphFont"/>
    <w:rsid w:val="00C12CA1"/>
  </w:style>
  <w:style w:type="paragraph" w:styleId="ListParagraph">
    <w:name w:val="List Paragraph"/>
    <w:basedOn w:val="Normal"/>
    <w:uiPriority w:val="34"/>
    <w:qFormat/>
    <w:rsid w:val="002251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78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B6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prominentsustainabil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winslow wong</dc:creator>
  <cp:keywords/>
  <dc:description/>
  <cp:lastModifiedBy>winslow wong</cp:lastModifiedBy>
  <cp:revision>10</cp:revision>
  <dcterms:created xsi:type="dcterms:W3CDTF">2024-02-15T07:19:00Z</dcterms:created>
  <dcterms:modified xsi:type="dcterms:W3CDTF">2024-02-21T04:15:00Z</dcterms:modified>
</cp:coreProperties>
</file>